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2F" w:rsidRDefault="00580F08" w:rsidP="005D042F">
      <w:pPr>
        <w:jc w:val="center"/>
        <w:rPr>
          <w:color w:val="000000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00D6D86" wp14:editId="7E2F8A7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7700" cy="754380"/>
            <wp:effectExtent l="0" t="0" r="0" b="762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42F">
        <w:rPr>
          <w:color w:val="000000"/>
        </w:rPr>
        <w:t>COUNTY COUNCIL OF BEAUFORT</w:t>
      </w:r>
    </w:p>
    <w:p w:rsidR="005D042F" w:rsidRDefault="005D042F" w:rsidP="005D042F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Beaufort </w:t>
      </w:r>
      <w:smartTag w:uri="urn:schemas-microsoft-com:office:smarttags" w:element="PlaceType">
        <w:r>
          <w:rPr>
            <w:b/>
            <w:bCs/>
            <w:sz w:val="20"/>
          </w:rPr>
          <w:t>County</w:t>
        </w:r>
      </w:smartTag>
      <w:r>
        <w:rPr>
          <w:b/>
          <w:bCs/>
          <w:sz w:val="20"/>
        </w:rPr>
        <w:t xml:space="preserve"> Purchasing Department</w:t>
      </w:r>
    </w:p>
    <w:p w:rsidR="005D042F" w:rsidRDefault="0030366C" w:rsidP="005D042F">
      <w:pPr>
        <w:pStyle w:val="Heading5"/>
        <w:jc w:val="center"/>
        <w:rPr>
          <w:color w:val="000000"/>
        </w:rPr>
      </w:pPr>
      <w:r>
        <w:rPr>
          <w:color w:val="000000"/>
        </w:rPr>
        <w:t>106 Industrial Village Rd.  Bld. 2</w:t>
      </w:r>
    </w:p>
    <w:p w:rsidR="005D042F" w:rsidRDefault="005D042F" w:rsidP="005D042F">
      <w:pPr>
        <w:pStyle w:val="Heading5"/>
        <w:jc w:val="center"/>
        <w:rPr>
          <w:color w:val="000000"/>
        </w:rPr>
      </w:pP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Beaufort</w:t>
          </w:r>
        </w:smartTag>
        <w:r>
          <w:rPr>
            <w:color w:val="000000"/>
          </w:rPr>
          <w:t xml:space="preserve">, </w:t>
        </w:r>
        <w:smartTag w:uri="urn:schemas-microsoft-com:office:smarttags" w:element="State">
          <w:r>
            <w:rPr>
              <w:color w:val="000000"/>
            </w:rPr>
            <w:t>South Carolina</w:t>
          </w:r>
        </w:smartTag>
        <w:r>
          <w:rPr>
            <w:color w:val="000000"/>
          </w:rPr>
          <w:t xml:space="preserve"> </w:t>
        </w:r>
        <w:smartTag w:uri="urn:schemas-microsoft-com:office:smarttags" w:element="PostalCode">
          <w:r>
            <w:rPr>
              <w:color w:val="000000"/>
            </w:rPr>
            <w:t>29901-1228</w:t>
          </w:r>
        </w:smartTag>
      </w:smartTag>
    </w:p>
    <w:p w:rsidR="005D042F" w:rsidRDefault="005D042F" w:rsidP="005D042F">
      <w:pPr>
        <w:jc w:val="center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Telephone (843) 255-235</w:t>
      </w:r>
      <w:r w:rsidR="002B0B2F">
        <w:rPr>
          <w:b/>
          <w:bCs/>
          <w:i/>
          <w:iCs/>
          <w:sz w:val="20"/>
        </w:rPr>
        <w:t>3</w:t>
      </w:r>
      <w:r>
        <w:rPr>
          <w:b/>
          <w:bCs/>
          <w:i/>
          <w:iCs/>
          <w:sz w:val="20"/>
        </w:rPr>
        <w:t xml:space="preserve">  </w:t>
      </w:r>
      <w:r>
        <w:rPr>
          <w:b/>
          <w:bCs/>
          <w:sz w:val="20"/>
        </w:rPr>
        <w:sym w:font="Symbol" w:char="F0A8"/>
      </w:r>
      <w:r>
        <w:rPr>
          <w:b/>
          <w:bCs/>
          <w:i/>
          <w:iCs/>
          <w:sz w:val="20"/>
        </w:rPr>
        <w:t xml:space="preserve"> FAX (843) 255-9437</w:t>
      </w:r>
    </w:p>
    <w:p w:rsidR="005D042F" w:rsidRDefault="00BF5394" w:rsidP="005D042F">
      <w:pPr>
        <w:pStyle w:val="Heading6"/>
        <w:rPr>
          <w:i/>
          <w:iCs/>
        </w:rPr>
      </w:pPr>
      <w:r>
        <w:rPr>
          <w:i/>
          <w:iCs/>
        </w:rPr>
        <w:t xml:space="preserve">   </w:t>
      </w:r>
      <w:r w:rsidR="002B0B2F">
        <w:rPr>
          <w:i/>
          <w:iCs/>
        </w:rPr>
        <w:t>Dave Thomas, CPPO, CPPB</w:t>
      </w:r>
      <w:r w:rsidR="005D042F">
        <w:rPr>
          <w:i/>
          <w:iCs/>
        </w:rPr>
        <w:t xml:space="preserve"> </w:t>
      </w:r>
    </w:p>
    <w:p w:rsidR="005D042F" w:rsidRDefault="005D042F" w:rsidP="005D042F">
      <w:pPr>
        <w:rPr>
          <w:b/>
          <w:bCs/>
          <w:sz w:val="20"/>
        </w:rPr>
      </w:pPr>
      <w:r>
        <w:rPr>
          <w:b/>
          <w:bCs/>
          <w:sz w:val="20"/>
        </w:rPr>
        <w:t xml:space="preserve">   </w:t>
      </w:r>
      <w:r w:rsidR="002B0B2F">
        <w:rPr>
          <w:b/>
          <w:bCs/>
          <w:sz w:val="20"/>
        </w:rPr>
        <w:t>Purchasing Director</w:t>
      </w:r>
    </w:p>
    <w:p w:rsidR="005D042F" w:rsidRDefault="00BF5394" w:rsidP="005D042F">
      <w:pPr>
        <w:rPr>
          <w:b/>
          <w:bCs/>
          <w:sz w:val="20"/>
        </w:rPr>
      </w:pPr>
      <w:r>
        <w:rPr>
          <w:b/>
          <w:bCs/>
          <w:sz w:val="20"/>
        </w:rPr>
        <w:t xml:space="preserve">   </w:t>
      </w:r>
      <w:r w:rsidR="005D042F">
        <w:rPr>
          <w:b/>
          <w:bCs/>
          <w:sz w:val="20"/>
        </w:rPr>
        <w:t xml:space="preserve">E-Mail: </w:t>
      </w:r>
      <w:r w:rsidR="00C938B7">
        <w:rPr>
          <w:b/>
          <w:bCs/>
          <w:sz w:val="20"/>
        </w:rPr>
        <w:t>dt</w:t>
      </w:r>
      <w:r w:rsidR="002B0B2F">
        <w:rPr>
          <w:b/>
          <w:bCs/>
          <w:sz w:val="20"/>
        </w:rPr>
        <w:t>homas</w:t>
      </w:r>
      <w:r w:rsidR="005D042F">
        <w:rPr>
          <w:b/>
          <w:bCs/>
          <w:sz w:val="20"/>
        </w:rPr>
        <w:t>@bcgov.net</w:t>
      </w:r>
    </w:p>
    <w:p w:rsidR="005D042F" w:rsidRDefault="005D042F" w:rsidP="005D042F">
      <w:pPr>
        <w:rPr>
          <w:b/>
          <w:bCs/>
          <w:sz w:val="20"/>
        </w:rPr>
      </w:pPr>
    </w:p>
    <w:p w:rsidR="00BF5394" w:rsidRPr="00EF3511" w:rsidRDefault="0057295A" w:rsidP="00EF3511">
      <w:pPr>
        <w:ind w:left="2880"/>
        <w:rPr>
          <w:b/>
        </w:rPr>
      </w:pPr>
      <w:r w:rsidRPr="0057295A">
        <w:rPr>
          <w:b/>
        </w:rPr>
        <w:t>Addendum 1</w:t>
      </w:r>
      <w:r w:rsidR="00AE379B" w:rsidRPr="0057295A">
        <w:rPr>
          <w:b/>
        </w:rPr>
        <w:t>:  RFQ</w:t>
      </w:r>
      <w:r w:rsidR="00E43AAC" w:rsidRPr="00EF3511">
        <w:rPr>
          <w:b/>
        </w:rPr>
        <w:t xml:space="preserve"> </w:t>
      </w:r>
      <w:r w:rsidR="00EF3511" w:rsidRPr="00EF3511">
        <w:rPr>
          <w:b/>
        </w:rPr>
        <w:t>063019E</w:t>
      </w:r>
      <w:r w:rsidR="00EF3511">
        <w:rPr>
          <w:b/>
          <w:color w:val="655E58"/>
          <w:sz w:val="20"/>
          <w:szCs w:val="20"/>
        </w:rPr>
        <w:t xml:space="preserve"> </w:t>
      </w:r>
      <w:r w:rsidR="00EF3511" w:rsidRPr="00EF3511">
        <w:rPr>
          <w:b/>
        </w:rPr>
        <w:t>ARCHITECT, ENGINEER AND CONSULTANT SERVICES FOR SMALL CONSTRUCTION PROJECTS</w:t>
      </w:r>
    </w:p>
    <w:p w:rsidR="004A4332" w:rsidRPr="0057295A" w:rsidRDefault="00EF3511" w:rsidP="004A4332">
      <w:r>
        <w:t>May 24, 2019</w:t>
      </w:r>
    </w:p>
    <w:p w:rsidR="00111FDA" w:rsidRPr="004737DC" w:rsidRDefault="00111FDA" w:rsidP="00254D5B">
      <w:pPr>
        <w:rPr>
          <w:highlight w:val="yellow"/>
        </w:rPr>
      </w:pPr>
    </w:p>
    <w:p w:rsidR="00254D5B" w:rsidRPr="004737DC" w:rsidRDefault="00254D5B" w:rsidP="00254D5B"/>
    <w:p w:rsidR="004A4332" w:rsidRPr="001C2ABE" w:rsidRDefault="004A4332" w:rsidP="00125EA7">
      <w:pPr>
        <w:ind w:left="720" w:hanging="720"/>
        <w:rPr>
          <w:b/>
        </w:rPr>
      </w:pPr>
      <w:r w:rsidRPr="004737DC">
        <w:t>Re:</w:t>
      </w:r>
      <w:r w:rsidRPr="004737DC">
        <w:tab/>
      </w:r>
      <w:r w:rsidR="0057295A">
        <w:rPr>
          <w:b/>
        </w:rPr>
        <w:t>Please note the following changes to the RFQ above:</w:t>
      </w:r>
    </w:p>
    <w:p w:rsidR="004A4332" w:rsidRPr="004737DC" w:rsidRDefault="004A4332" w:rsidP="004A4332"/>
    <w:p w:rsidR="004A4332" w:rsidRPr="004737DC" w:rsidRDefault="004A4332" w:rsidP="004A4332"/>
    <w:p w:rsidR="00EF3511" w:rsidRPr="00EF3511" w:rsidRDefault="00EF3511" w:rsidP="00EF3511">
      <w:pPr>
        <w:tabs>
          <w:tab w:val="left" w:pos="-1440"/>
          <w:tab w:val="left" w:pos="-720"/>
          <w:tab w:val="left" w:pos="0"/>
          <w:tab w:val="left" w:pos="1140"/>
        </w:tabs>
        <w:jc w:val="both"/>
        <w:rPr>
          <w:b/>
          <w:bCs/>
        </w:rPr>
      </w:pPr>
      <w:r w:rsidRPr="00EF3511">
        <w:rPr>
          <w:b/>
          <w:bCs/>
        </w:rPr>
        <w:t xml:space="preserve">A&amp;E Registry Instructions – </w:t>
      </w:r>
      <w:r w:rsidRPr="00EF3511">
        <w:rPr>
          <w:b/>
          <w:bCs/>
        </w:rPr>
        <w:t xml:space="preserve">RFQ# 063019E Page 14 </w:t>
      </w:r>
    </w:p>
    <w:p w:rsidR="0031595C" w:rsidRPr="00EF3511" w:rsidRDefault="0031595C" w:rsidP="00EF3511">
      <w:pPr>
        <w:tabs>
          <w:tab w:val="left" w:pos="-1440"/>
          <w:tab w:val="left" w:pos="-720"/>
          <w:tab w:val="left" w:pos="0"/>
          <w:tab w:val="left" w:pos="1140"/>
        </w:tabs>
        <w:jc w:val="both"/>
        <w:rPr>
          <w:b/>
          <w:bCs/>
        </w:rPr>
      </w:pPr>
    </w:p>
    <w:p w:rsidR="00EF3511" w:rsidRDefault="00EF3511" w:rsidP="00EF3511">
      <w:pPr>
        <w:pStyle w:val="ListParagraph"/>
        <w:tabs>
          <w:tab w:val="left" w:pos="-1440"/>
          <w:tab w:val="left" w:pos="-720"/>
          <w:tab w:val="left" w:pos="0"/>
          <w:tab w:val="left" w:pos="1140"/>
        </w:tabs>
        <w:jc w:val="both"/>
        <w:rPr>
          <w:b/>
          <w:bCs/>
        </w:rPr>
      </w:pPr>
    </w:p>
    <w:p w:rsidR="00EF3511" w:rsidRDefault="00EF3511" w:rsidP="00EF3511">
      <w:pPr>
        <w:tabs>
          <w:tab w:val="left" w:pos="-1440"/>
          <w:tab w:val="left" w:pos="-720"/>
          <w:tab w:val="left" w:pos="0"/>
          <w:tab w:val="left" w:pos="1140"/>
        </w:tabs>
        <w:rPr>
          <w:b/>
          <w:bCs/>
        </w:rPr>
      </w:pPr>
      <w:r w:rsidRPr="00EF3511">
        <w:rPr>
          <w:b/>
          <w:bCs/>
        </w:rPr>
        <w:t xml:space="preserve">4. </w:t>
      </w:r>
      <w:r w:rsidRPr="00EF3511">
        <w:rPr>
          <w:b/>
          <w:bCs/>
        </w:rPr>
        <w:t xml:space="preserve">Vendors should provide their complete RFQ response electronically via email to </w:t>
      </w:r>
      <w:r w:rsidRPr="00EF3511">
        <w:rPr>
          <w:b/>
          <w:bCs/>
          <w:highlight w:val="yellow"/>
        </w:rPr>
        <w:t>Brittanee Fields</w:t>
      </w:r>
      <w:r w:rsidRPr="00EF3511">
        <w:rPr>
          <w:b/>
          <w:bCs/>
          <w:highlight w:val="yellow"/>
        </w:rPr>
        <w:t xml:space="preserve"> at </w:t>
      </w:r>
      <w:r w:rsidRPr="00EF3511">
        <w:rPr>
          <w:b/>
          <w:bCs/>
          <w:highlight w:val="yellow"/>
        </w:rPr>
        <w:t>Brittanee.fields</w:t>
      </w:r>
      <w:r w:rsidRPr="00EF3511">
        <w:rPr>
          <w:b/>
          <w:bCs/>
          <w:highlight w:val="yellow"/>
        </w:rPr>
        <w:t>@bcgov.net</w:t>
      </w:r>
      <w:r w:rsidRPr="00EF3511">
        <w:rPr>
          <w:b/>
          <w:bCs/>
        </w:rPr>
        <w:t xml:space="preserve">, or via U.S. mail to Engineering’s mailing address, or in person at </w:t>
      </w:r>
      <w:r>
        <w:rPr>
          <w:b/>
          <w:bCs/>
        </w:rPr>
        <w:t xml:space="preserve"> </w:t>
      </w:r>
      <w:r w:rsidRPr="00EF3511">
        <w:rPr>
          <w:b/>
          <w:bCs/>
        </w:rPr>
        <w:t>Engineering’s physical address 2266 Boundary St., Beaufort, SC 29907.</w:t>
      </w:r>
    </w:p>
    <w:p w:rsidR="00EF3511" w:rsidRPr="00EF3511" w:rsidRDefault="00EF3511" w:rsidP="00EF3511">
      <w:pPr>
        <w:tabs>
          <w:tab w:val="left" w:pos="-1440"/>
          <w:tab w:val="left" w:pos="-720"/>
          <w:tab w:val="left" w:pos="0"/>
          <w:tab w:val="left" w:pos="1140"/>
        </w:tabs>
        <w:rPr>
          <w:b/>
          <w:bCs/>
        </w:rPr>
      </w:pPr>
    </w:p>
    <w:p w:rsidR="00AE379B" w:rsidRDefault="00AE379B" w:rsidP="00B33E6C"/>
    <w:p w:rsidR="006018E0" w:rsidRPr="004737DC" w:rsidRDefault="00C633B7" w:rsidP="00B33E6C">
      <w:r>
        <w:t>T</w:t>
      </w:r>
      <w:r w:rsidR="0031595C" w:rsidRPr="004737DC">
        <w:t xml:space="preserve">hank you for </w:t>
      </w:r>
      <w:r w:rsidR="001C2ABE">
        <w:t xml:space="preserve">your interest in </w:t>
      </w:r>
      <w:r w:rsidR="0031595C" w:rsidRPr="004737DC">
        <w:t>doing business with Beaufort County.</w:t>
      </w:r>
    </w:p>
    <w:p w:rsidR="00AE379B" w:rsidRDefault="00AE379B" w:rsidP="00D35100"/>
    <w:p w:rsidR="00AE379B" w:rsidRDefault="00AE379B" w:rsidP="00D35100"/>
    <w:p w:rsidR="00AE379B" w:rsidRDefault="00AE379B" w:rsidP="00D35100"/>
    <w:p w:rsidR="00D35100" w:rsidRDefault="006018E0" w:rsidP="00D35100">
      <w:r>
        <w:t>FOR BEAUFORT COUNTY</w:t>
      </w:r>
    </w:p>
    <w:p w:rsidR="00D35100" w:rsidRDefault="00D35100" w:rsidP="00D35100"/>
    <w:p w:rsidR="00D35100" w:rsidRPr="00324D1D" w:rsidRDefault="002B0B2F" w:rsidP="00D35100">
      <w:pPr>
        <w:rPr>
          <w:rFonts w:ascii="Vladimir Script" w:hAnsi="Vladimir Script"/>
          <w:sz w:val="36"/>
          <w:szCs w:val="36"/>
        </w:rPr>
      </w:pPr>
      <w:r>
        <w:rPr>
          <w:rFonts w:ascii="Vladimir Script" w:hAnsi="Vladimir Script"/>
          <w:sz w:val="36"/>
          <w:szCs w:val="36"/>
        </w:rPr>
        <w:t>Dave Thomas</w:t>
      </w:r>
      <w:bookmarkStart w:id="0" w:name="_GoBack"/>
      <w:bookmarkEnd w:id="0"/>
    </w:p>
    <w:p w:rsidR="002B0B2F" w:rsidRPr="002B0B2F" w:rsidRDefault="002B0B2F" w:rsidP="002B0B2F">
      <w:pPr>
        <w:rPr>
          <w:bCs/>
          <w:color w:val="000000"/>
        </w:rPr>
      </w:pPr>
      <w:r w:rsidRPr="002B0B2F">
        <w:rPr>
          <w:bCs/>
          <w:color w:val="000000"/>
        </w:rPr>
        <w:t>Dave Thomas, CPPO, CPPB</w:t>
      </w:r>
    </w:p>
    <w:p w:rsidR="00111FDA" w:rsidRDefault="006018E0" w:rsidP="00F91106">
      <w:pPr>
        <w:rPr>
          <w:bCs/>
          <w:color w:val="000000"/>
        </w:rPr>
      </w:pPr>
      <w:r w:rsidRPr="002B0B2F">
        <w:rPr>
          <w:bCs/>
          <w:color w:val="000000"/>
        </w:rPr>
        <w:t>Purchasing Director</w:t>
      </w:r>
      <w:r>
        <w:rPr>
          <w:bCs/>
          <w:color w:val="000000"/>
        </w:rPr>
        <w:t xml:space="preserve">, </w:t>
      </w:r>
      <w:r w:rsidRPr="002B0B2F">
        <w:rPr>
          <w:bCs/>
          <w:color w:val="000000"/>
        </w:rPr>
        <w:t>Beaufort County</w:t>
      </w:r>
    </w:p>
    <w:sectPr w:rsidR="00111FDA" w:rsidSect="004D2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1A9" w:rsidRDefault="005B31A9" w:rsidP="00AC255B">
      <w:r>
        <w:separator/>
      </w:r>
    </w:p>
  </w:endnote>
  <w:endnote w:type="continuationSeparator" w:id="0">
    <w:p w:rsidR="005B31A9" w:rsidRDefault="005B31A9" w:rsidP="00AC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1A9" w:rsidRDefault="005B31A9" w:rsidP="00AC255B">
      <w:r>
        <w:separator/>
      </w:r>
    </w:p>
  </w:footnote>
  <w:footnote w:type="continuationSeparator" w:id="0">
    <w:p w:rsidR="005B31A9" w:rsidRDefault="005B31A9" w:rsidP="00AC2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3A1F"/>
    <w:multiLevelType w:val="hybridMultilevel"/>
    <w:tmpl w:val="B016D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F1F06"/>
    <w:multiLevelType w:val="hybridMultilevel"/>
    <w:tmpl w:val="549C6A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5D1F34"/>
    <w:multiLevelType w:val="hybridMultilevel"/>
    <w:tmpl w:val="66B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262B4"/>
    <w:multiLevelType w:val="hybridMultilevel"/>
    <w:tmpl w:val="9F086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16F04"/>
    <w:multiLevelType w:val="hybridMultilevel"/>
    <w:tmpl w:val="6A584A7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2F"/>
    <w:rsid w:val="0002576F"/>
    <w:rsid w:val="00111FDA"/>
    <w:rsid w:val="00125EA7"/>
    <w:rsid w:val="00131CAE"/>
    <w:rsid w:val="0014775A"/>
    <w:rsid w:val="0015250B"/>
    <w:rsid w:val="001C2ABE"/>
    <w:rsid w:val="001E56E1"/>
    <w:rsid w:val="002075DA"/>
    <w:rsid w:val="00246DA1"/>
    <w:rsid w:val="00254D5B"/>
    <w:rsid w:val="00263229"/>
    <w:rsid w:val="00266A11"/>
    <w:rsid w:val="00272ACF"/>
    <w:rsid w:val="002B0B2F"/>
    <w:rsid w:val="002B1021"/>
    <w:rsid w:val="002F16A7"/>
    <w:rsid w:val="0030366C"/>
    <w:rsid w:val="0031595C"/>
    <w:rsid w:val="003208AD"/>
    <w:rsid w:val="00324D1D"/>
    <w:rsid w:val="0033545E"/>
    <w:rsid w:val="00375197"/>
    <w:rsid w:val="0038164C"/>
    <w:rsid w:val="003F321F"/>
    <w:rsid w:val="003F4697"/>
    <w:rsid w:val="0040203E"/>
    <w:rsid w:val="00456F5D"/>
    <w:rsid w:val="00466791"/>
    <w:rsid w:val="004737DC"/>
    <w:rsid w:val="004A4332"/>
    <w:rsid w:val="004D037B"/>
    <w:rsid w:val="004D2805"/>
    <w:rsid w:val="00502879"/>
    <w:rsid w:val="0052528B"/>
    <w:rsid w:val="0055717A"/>
    <w:rsid w:val="0057295A"/>
    <w:rsid w:val="00580F08"/>
    <w:rsid w:val="005B31A9"/>
    <w:rsid w:val="005B7A2F"/>
    <w:rsid w:val="005C2B56"/>
    <w:rsid w:val="005D042F"/>
    <w:rsid w:val="005E1BBC"/>
    <w:rsid w:val="005F516C"/>
    <w:rsid w:val="006018E0"/>
    <w:rsid w:val="00691A20"/>
    <w:rsid w:val="006C0135"/>
    <w:rsid w:val="0071629D"/>
    <w:rsid w:val="00725A0C"/>
    <w:rsid w:val="00732D57"/>
    <w:rsid w:val="00747A0A"/>
    <w:rsid w:val="00772724"/>
    <w:rsid w:val="007940AE"/>
    <w:rsid w:val="007E5F07"/>
    <w:rsid w:val="007F350D"/>
    <w:rsid w:val="00817713"/>
    <w:rsid w:val="00873FA4"/>
    <w:rsid w:val="00945BF4"/>
    <w:rsid w:val="00964E0A"/>
    <w:rsid w:val="00967210"/>
    <w:rsid w:val="009768EB"/>
    <w:rsid w:val="009A3D98"/>
    <w:rsid w:val="00A02E31"/>
    <w:rsid w:val="00A26144"/>
    <w:rsid w:val="00AA1CBD"/>
    <w:rsid w:val="00AC255B"/>
    <w:rsid w:val="00AE379B"/>
    <w:rsid w:val="00B07541"/>
    <w:rsid w:val="00B13BDF"/>
    <w:rsid w:val="00B33E6C"/>
    <w:rsid w:val="00B41191"/>
    <w:rsid w:val="00BA709E"/>
    <w:rsid w:val="00BE453B"/>
    <w:rsid w:val="00BF5394"/>
    <w:rsid w:val="00C543F9"/>
    <w:rsid w:val="00C633B7"/>
    <w:rsid w:val="00C80AA0"/>
    <w:rsid w:val="00C938B7"/>
    <w:rsid w:val="00CA14AF"/>
    <w:rsid w:val="00CB3299"/>
    <w:rsid w:val="00CD2D77"/>
    <w:rsid w:val="00CE2826"/>
    <w:rsid w:val="00D35100"/>
    <w:rsid w:val="00DE6055"/>
    <w:rsid w:val="00E43AAC"/>
    <w:rsid w:val="00EB10B5"/>
    <w:rsid w:val="00EF3511"/>
    <w:rsid w:val="00F55EFF"/>
    <w:rsid w:val="00F827F2"/>
    <w:rsid w:val="00F82DAD"/>
    <w:rsid w:val="00F91106"/>
    <w:rsid w:val="00F92A45"/>
    <w:rsid w:val="00FC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hapeDefaults>
    <o:shapedefaults v:ext="edit" spidmax="8193"/>
    <o:shapelayout v:ext="edit">
      <o:idmap v:ext="edit" data="1"/>
    </o:shapelayout>
  </w:shapeDefaults>
  <w:decimalSymbol w:val="."/>
  <w:listSeparator w:val=","/>
  <w14:docId w14:val="1A34EFD7"/>
  <w15:docId w15:val="{AFF2BD88-D96F-48FF-B096-9A87592D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5D042F"/>
    <w:pPr>
      <w:keepNext/>
      <w:outlineLvl w:val="4"/>
    </w:pPr>
    <w:rPr>
      <w:b/>
      <w:bCs/>
      <w:color w:val="000050"/>
      <w:sz w:val="20"/>
    </w:rPr>
  </w:style>
  <w:style w:type="paragraph" w:styleId="Heading6">
    <w:name w:val="heading 6"/>
    <w:basedOn w:val="Normal"/>
    <w:next w:val="Normal"/>
    <w:link w:val="Heading6Char"/>
    <w:qFormat/>
    <w:rsid w:val="005D042F"/>
    <w:pPr>
      <w:keepNext/>
      <w:outlineLvl w:val="5"/>
    </w:pPr>
    <w:rPr>
      <w:b/>
      <w:bC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D042F"/>
    <w:rPr>
      <w:rFonts w:ascii="Times New Roman" w:eastAsia="Times New Roman" w:hAnsi="Times New Roman" w:cs="Times New Roman"/>
      <w:b/>
      <w:bCs/>
      <w:color w:val="000050"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5D042F"/>
    <w:rPr>
      <w:rFonts w:ascii="Times New Roman" w:eastAsia="Times New Roman" w:hAnsi="Times New Roman" w:cs="Times New Roman"/>
      <w:b/>
      <w:bCs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42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C2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25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C2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255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0B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5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998B8-95A3-4CEF-B181-9103CD8C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COUNTY GOVERNMENT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Rdimont</dc:creator>
  <cp:lastModifiedBy>Telford, Diana</cp:lastModifiedBy>
  <cp:revision>2</cp:revision>
  <cp:lastPrinted>2012-08-09T19:51:00Z</cp:lastPrinted>
  <dcterms:created xsi:type="dcterms:W3CDTF">2019-05-24T18:23:00Z</dcterms:created>
  <dcterms:modified xsi:type="dcterms:W3CDTF">2019-05-24T18:23:00Z</dcterms:modified>
</cp:coreProperties>
</file>